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7"/>
        <w:tblpPr w:leftFromText="180" w:rightFromText="180" w:vertAnchor="text" w:horzAnchor="margin" w:tblpY="-85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5025"/>
      </w:tblGrid>
      <w:tr w:rsidR="00174885" w:rsidRPr="008E4E16" w:rsidTr="00EC5EAE">
        <w:trPr>
          <w:trHeight w:val="1561"/>
        </w:trPr>
        <w:tc>
          <w:tcPr>
            <w:tcW w:w="4899" w:type="dxa"/>
          </w:tcPr>
          <w:p w:rsidR="00174885" w:rsidRPr="008E4E16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Утверждено на заседании                                                        </w:t>
            </w:r>
          </w:p>
          <w:p w:rsidR="00174885" w:rsidRPr="008E4E16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Педагогического Совета  </w:t>
            </w:r>
          </w:p>
          <w:p w:rsidR="00174885" w:rsidRPr="008E4E16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Сартанская СОШ</w:t>
            </w: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                                                         </w:t>
            </w:r>
          </w:p>
          <w:p w:rsidR="00174885" w:rsidRPr="008E4E16" w:rsidRDefault="00EC5EAE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="005948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2019 г. протокол №3</w:t>
            </w:r>
          </w:p>
          <w:p w:rsidR="00174885" w:rsidRPr="008E4E16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</w:tcPr>
          <w:p w:rsidR="00EC5EAE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Утверждаю директор МБОУ </w:t>
            </w:r>
          </w:p>
          <w:p w:rsidR="00174885" w:rsidRPr="008E4E16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Сартанская СОШ</w:t>
            </w: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                                                         </w:t>
            </w:r>
          </w:p>
          <w:p w:rsidR="00174885" w:rsidRPr="008E4E16" w:rsidRDefault="00EC5EAE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</w:t>
            </w:r>
            <w:r w:rsidR="00174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В. В.</w:t>
            </w:r>
          </w:p>
          <w:p w:rsidR="00174885" w:rsidRPr="008E4E16" w:rsidRDefault="00174885" w:rsidP="00927C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приказ </w:t>
            </w:r>
            <w:r w:rsidR="00EC5E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№_____ от 14 марта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2019</w:t>
            </w:r>
            <w:r w:rsidRPr="008E4E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74885" w:rsidRPr="008E4E16" w:rsidRDefault="00174885" w:rsidP="00174885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4885" w:rsidRPr="00174885" w:rsidRDefault="00174885" w:rsidP="001748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48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Положение о режиме занятий обучающихся </w:t>
      </w:r>
    </w:p>
    <w:p w:rsidR="00174885" w:rsidRPr="00174885" w:rsidRDefault="00174885" w:rsidP="001748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48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«Сартанская СОШ»</w:t>
      </w:r>
    </w:p>
    <w:p w:rsidR="000F38B5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1.Общие положения  </w:t>
      </w:r>
    </w:p>
    <w:p w:rsidR="00174885" w:rsidRPr="000F38B5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1.1. Настоящее Положение разработано с учетом Федерального закона от 29 декабря 2012 г. № 273-ФЗ «Об образовании в Российской Федерации»; «Санитарно-эпидемиологических правил и нормативов СанПиН 2.4.2.2821-10», зарегистрированные в Минюсте России 03.03.2011 г., регистрационный номер 19993 «Санитарно-эпидемиологические требования к условиям и организации обучения в ОУ», с изменениями от 24.12.2015 г. за №81</w:t>
      </w:r>
      <w:r w:rsidRPr="008E4E16">
        <w:rPr>
          <w:rFonts w:ascii="Times New Roman" w:eastAsia="Calibri" w:hAnsi="Times New Roman" w:cs="Times New Roman"/>
          <w:sz w:val="24"/>
          <w:szCs w:val="24"/>
        </w:rPr>
        <w:t>,</w:t>
      </w:r>
      <w:r w:rsidR="002B55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Уставом МБОУ «Сартанская СОШ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174885" w:rsidRPr="008E4E16" w:rsidRDefault="00174885" w:rsidP="000F38B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1.2. Настоящее Положени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регулирует режим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процесса и регламентирует режим </w:t>
      </w:r>
      <w:r w:rsidR="00EC5EAE">
        <w:rPr>
          <w:rFonts w:ascii="Times New Roman" w:eastAsia="Calibri" w:hAnsi="Times New Roman" w:cs="Times New Roman"/>
          <w:color w:val="000000"/>
          <w:sz w:val="24"/>
          <w:szCs w:val="24"/>
        </w:rPr>
        <w:t>занятий,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щихся МБОУ ««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Сартанская СОШ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(далее – Учреждение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1.3. Настоящие Правила обязательны для исполнения всеми участниками образовательного процесса.</w:t>
      </w:r>
    </w:p>
    <w:p w:rsidR="00174885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1.4. Текст настоящего Положения размещ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ается на официальном сайте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сети Интернет. </w:t>
      </w:r>
      <w:r w:rsidRPr="008E4E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 Режим образовательного процесса  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2.1. Учебный год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 Продолжительность учебного года на первом, втором и третьем уровнях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 Учебный год составляют учебные периоды: четверти. Количество четвертей </w:t>
      </w:r>
      <w:r w:rsidR="000F38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</w:p>
    <w:p w:rsidR="000F38B5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 После каждого учебного периода следуют каникулы (четверти чередуются с каникулами). 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2.5. Продолжительность учебного года, каникул устанавливается годовым календарным учебным графиком. Календарный график на каждый учебный год утвер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ждается приказом директора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2.6. Обучение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ведется в одну смену: обучающиеся 1 класса по 5-ти дневной уч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ебной неделе, со 2 по 11 классы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6-ти дневной учебной неделе. 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2.7. Продолжительность урока во 2–11-х классах в понедельник в связи с проведением классного часа составляет 40 минут, со вторника по субботу составляет 45 минут.</w:t>
      </w:r>
    </w:p>
    <w:p w:rsidR="00174885" w:rsidRPr="008E4E16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2.8.</w:t>
      </w:r>
      <w:r w:rsidR="00E015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 - ноябрь-декабрь – по 4 урока по 35 минут каждый; - январь - май – по 4 урока по 45 минут каждый.</w:t>
      </w:r>
    </w:p>
    <w:p w:rsidR="00174885" w:rsidRPr="008E4E16" w:rsidRDefault="002400AB" w:rsidP="000F38B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2.9. Учебные занятия</w:t>
      </w:r>
      <w:r w:rsidR="00174885"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начинаются в 8</w:t>
      </w:r>
      <w:r w:rsidR="00174885">
        <w:rPr>
          <w:rFonts w:ascii="Times New Roman" w:eastAsia="Calibri" w:hAnsi="Times New Roman" w:cs="Times New Roman"/>
          <w:color w:val="000000"/>
          <w:sz w:val="24"/>
          <w:szCs w:val="24"/>
        </w:rPr>
        <w:t>.30</w:t>
      </w:r>
      <w:r w:rsidR="00174885"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часов. Проведение "нулевых" уроков в образовательном учреждении не допускается. </w:t>
      </w:r>
    </w:p>
    <w:p w:rsidR="00174885" w:rsidRPr="002400AB" w:rsidRDefault="00174885" w:rsidP="000F38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0AB">
        <w:rPr>
          <w:rFonts w:ascii="Times New Roman" w:eastAsia="Calibri" w:hAnsi="Times New Roman" w:cs="Times New Roman"/>
          <w:sz w:val="24"/>
          <w:szCs w:val="24"/>
        </w:rPr>
        <w:t>2.10. После каждого урока обучающимся предоставляется перерыв не менее 10 минут. Для организации питания обучающихся в режим учебных занятий вносятся не более 2-х перемен</w:t>
      </w:r>
      <w:r w:rsidR="002400AB" w:rsidRPr="002400AB">
        <w:rPr>
          <w:rFonts w:ascii="Times New Roman" w:eastAsia="Calibri" w:hAnsi="Times New Roman" w:cs="Times New Roman"/>
          <w:sz w:val="24"/>
          <w:szCs w:val="24"/>
        </w:rPr>
        <w:t>, продолжительностью не менее 20</w:t>
      </w:r>
      <w:r w:rsidRPr="002400AB">
        <w:rPr>
          <w:rFonts w:ascii="Times New Roman" w:eastAsia="Calibri" w:hAnsi="Times New Roman" w:cs="Times New Roman"/>
          <w:sz w:val="24"/>
          <w:szCs w:val="24"/>
        </w:rPr>
        <w:t xml:space="preserve"> минут. </w:t>
      </w:r>
    </w:p>
    <w:p w:rsidR="00174885" w:rsidRPr="008E4E16" w:rsidRDefault="00174885" w:rsidP="00174885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2.11. Расписание звонков: </w:t>
      </w:r>
    </w:p>
    <w:p w:rsidR="00174885" w:rsidRDefault="00174885" w:rsidP="002400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5EAE">
        <w:rPr>
          <w:rFonts w:ascii="Times New Roman" w:eastAsia="Calibri" w:hAnsi="Times New Roman" w:cs="Times New Roman"/>
          <w:b/>
          <w:sz w:val="24"/>
          <w:szCs w:val="24"/>
        </w:rPr>
        <w:t>Начальные классы: 1 класс</w:t>
      </w:r>
    </w:p>
    <w:p w:rsidR="007A3EB1" w:rsidRPr="00EC5EAE" w:rsidRDefault="007A3EB1" w:rsidP="002400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Look w:val="01E0" w:firstRow="1" w:lastRow="1" w:firstColumn="1" w:lastColumn="1" w:noHBand="0" w:noVBand="0"/>
      </w:tblPr>
      <w:tblGrid>
        <w:gridCol w:w="1865"/>
        <w:gridCol w:w="1616"/>
        <w:gridCol w:w="1806"/>
        <w:gridCol w:w="1883"/>
        <w:gridCol w:w="2175"/>
      </w:tblGrid>
      <w:tr w:rsidR="00174885" w:rsidRPr="008E4E16" w:rsidTr="002400AB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урока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4885" w:rsidRPr="008E4E16" w:rsidRDefault="00174885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Окончание урока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Длительность перемены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Осуществляется питание</w:t>
            </w:r>
          </w:p>
        </w:tc>
      </w:tr>
      <w:tr w:rsidR="00174885" w:rsidRPr="008E4E16" w:rsidTr="002400A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174885" w:rsidP="00927CFC">
            <w:pPr>
              <w:rPr>
                <w:rFonts w:ascii="Calibri" w:eastAsia="Calibri" w:hAnsi="Calibri" w:cs="Times New Roman"/>
              </w:rPr>
            </w:pPr>
          </w:p>
        </w:tc>
      </w:tr>
      <w:tr w:rsidR="00174885" w:rsidRPr="008E4E16" w:rsidTr="002400AB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EC5EAE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EC5EAE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4885" w:rsidRPr="008E4E16" w:rsidTr="002400AB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2400AB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2400AB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400AB" w:rsidRPr="008E4E16" w:rsidTr="00AD50A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400AB" w:rsidRPr="008E4E16" w:rsidRDefault="002400AB" w:rsidP="002400AB">
            <w:pPr>
              <w:jc w:val="center"/>
              <w:rPr>
                <w:rFonts w:ascii="Calibri" w:eastAsia="Calibri" w:hAnsi="Calibri" w:cs="Times New Roman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намическая пауза 10.00 – 10.20</w:t>
            </w:r>
            <w:r w:rsidR="008856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400AB" w:rsidRPr="008E4E16" w:rsidTr="002400AB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0AB" w:rsidRPr="008E4E16" w:rsidRDefault="002400AB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A87C6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A87C6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A87C6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2400AB" w:rsidP="002400AB">
            <w:pPr>
              <w:rPr>
                <w:rFonts w:ascii="Calibri" w:eastAsia="Calibri" w:hAnsi="Calibri" w:cs="Times New Roman"/>
              </w:rPr>
            </w:pPr>
          </w:p>
        </w:tc>
      </w:tr>
      <w:tr w:rsidR="002400AB" w:rsidRPr="008E4E16" w:rsidTr="002400AB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0AB" w:rsidRPr="008E4E16" w:rsidRDefault="002400AB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A87C6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88568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88568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2400AB" w:rsidP="002400AB">
            <w:pPr>
              <w:rPr>
                <w:rFonts w:ascii="Calibri" w:eastAsia="Calibri" w:hAnsi="Calibri" w:cs="Times New Roman"/>
              </w:rPr>
            </w:pPr>
          </w:p>
        </w:tc>
      </w:tr>
      <w:tr w:rsidR="002400AB" w:rsidRPr="008E4E16" w:rsidTr="002400A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400AB" w:rsidRPr="008E4E16" w:rsidRDefault="0088568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Динамическая пауза   11.50 – 12.10</w:t>
            </w:r>
          </w:p>
        </w:tc>
      </w:tr>
      <w:tr w:rsidR="002400AB" w:rsidRPr="008E4E16" w:rsidTr="002400AB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400AB" w:rsidRPr="008E4E16" w:rsidRDefault="0088568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B" w:rsidRPr="008E4E16" w:rsidRDefault="0088568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B" w:rsidRPr="008E4E16" w:rsidRDefault="00885680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B" w:rsidRPr="008E4E16" w:rsidRDefault="002400AB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B" w:rsidRPr="008E4E16" w:rsidRDefault="002400AB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400AB" w:rsidRPr="008E4E16" w:rsidTr="002400A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AB" w:rsidRPr="008E4E16" w:rsidRDefault="002400AB" w:rsidP="002400AB">
            <w:pPr>
              <w:rPr>
                <w:rFonts w:ascii="Calibri" w:eastAsia="Calibri" w:hAnsi="Calibri" w:cs="Times New Roman"/>
              </w:rPr>
            </w:pPr>
          </w:p>
        </w:tc>
      </w:tr>
    </w:tbl>
    <w:p w:rsidR="007A3EB1" w:rsidRDefault="007A3EB1" w:rsidP="002400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4885" w:rsidRDefault="00174885" w:rsidP="002400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E16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D14E0E">
        <w:rPr>
          <w:rFonts w:ascii="Times New Roman" w:eastAsia="Calibri" w:hAnsi="Times New Roman" w:cs="Times New Roman"/>
          <w:b/>
          <w:sz w:val="24"/>
          <w:szCs w:val="24"/>
        </w:rPr>
        <w:t>асписание звонков со 2 по 4 классы</w:t>
      </w:r>
    </w:p>
    <w:p w:rsidR="007A3EB1" w:rsidRPr="008E4E16" w:rsidRDefault="007A3EB1" w:rsidP="002400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Look w:val="01E0" w:firstRow="1" w:lastRow="1" w:firstColumn="1" w:lastColumn="1" w:noHBand="0" w:noVBand="0"/>
      </w:tblPr>
      <w:tblGrid>
        <w:gridCol w:w="1904"/>
        <w:gridCol w:w="1603"/>
        <w:gridCol w:w="1795"/>
        <w:gridCol w:w="1877"/>
        <w:gridCol w:w="2166"/>
      </w:tblGrid>
      <w:tr w:rsidR="00174885" w:rsidRPr="008E4E16" w:rsidTr="0088568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урока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4885" w:rsidRPr="008E4E16" w:rsidRDefault="00174885" w:rsidP="002400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Окончание урока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Длительность перемены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885" w:rsidRPr="008E4E16" w:rsidRDefault="00174885" w:rsidP="00927C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Осуществляется питание</w:t>
            </w:r>
          </w:p>
        </w:tc>
      </w:tr>
      <w:tr w:rsidR="00D14E0E" w:rsidRPr="008E4E16" w:rsidTr="00D14E0E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14E0E" w:rsidRPr="008E4E16" w:rsidTr="00D14E0E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14E0E" w:rsidRPr="008E4E16" w:rsidTr="00F26D8E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намическая пауза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10.10 – 10.30</w:t>
            </w:r>
          </w:p>
        </w:tc>
      </w:tr>
      <w:tr w:rsidR="00D14E0E" w:rsidRPr="008E4E16" w:rsidTr="00D14E0E">
        <w:trPr>
          <w:trHeight w:val="114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10.30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rPr>
                <w:rFonts w:ascii="Calibri" w:eastAsia="Calibri" w:hAnsi="Calibri" w:cs="Times New Roman"/>
              </w:rPr>
            </w:pPr>
          </w:p>
        </w:tc>
      </w:tr>
      <w:tr w:rsidR="00D14E0E" w:rsidRPr="008E4E16" w:rsidTr="00D14E0E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14E0E" w:rsidRPr="008E4E16" w:rsidTr="0070402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намическая пауза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.10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12.30</w:t>
            </w:r>
          </w:p>
        </w:tc>
      </w:tr>
      <w:tr w:rsidR="00D14E0E" w:rsidRPr="008E4E16" w:rsidTr="00D14E0E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8E4E16" w:rsidRDefault="00D14E0E" w:rsidP="00D1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7A3EB1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B1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B1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B1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B1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B1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E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</w:t>
      </w:r>
      <w:r>
        <w:rPr>
          <w:rFonts w:ascii="Times New Roman" w:eastAsia="Calibri" w:hAnsi="Times New Roman" w:cs="Times New Roman"/>
          <w:b/>
          <w:sz w:val="24"/>
          <w:szCs w:val="24"/>
        </w:rPr>
        <w:t>асписание звонков с 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по 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классы</w:t>
      </w:r>
    </w:p>
    <w:p w:rsidR="007A3EB1" w:rsidRPr="008E4E16" w:rsidRDefault="007A3EB1" w:rsidP="007A3E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Look w:val="01E0" w:firstRow="1" w:lastRow="1" w:firstColumn="1" w:lastColumn="1" w:noHBand="0" w:noVBand="0"/>
      </w:tblPr>
      <w:tblGrid>
        <w:gridCol w:w="1904"/>
        <w:gridCol w:w="1603"/>
        <w:gridCol w:w="1795"/>
        <w:gridCol w:w="1877"/>
        <w:gridCol w:w="2166"/>
      </w:tblGrid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урока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Окончание урока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Длительность перемены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Осуществляется питание</w:t>
            </w:r>
          </w:p>
        </w:tc>
      </w:tr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A3EB1" w:rsidRPr="008E4E16" w:rsidTr="002665D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E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намическая пауза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11.25</w:t>
            </w:r>
          </w:p>
        </w:tc>
      </w:tr>
      <w:tr w:rsidR="007A3EB1" w:rsidRPr="008E4E16" w:rsidTr="007A3EB1">
        <w:trPr>
          <w:trHeight w:val="20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rPr>
                <w:rFonts w:ascii="Calibri" w:eastAsia="Calibri" w:hAnsi="Calibri" w:cs="Times New Roman"/>
              </w:rPr>
            </w:pPr>
          </w:p>
        </w:tc>
      </w:tr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A3EB1" w:rsidRPr="008E4E16" w:rsidTr="002665D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CC6B7F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1" w:rsidRPr="008E4E16" w:rsidRDefault="007A3EB1" w:rsidP="002665D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174885" w:rsidRPr="008E4E16" w:rsidRDefault="00174885" w:rsidP="00174885">
      <w:pPr>
        <w:spacing w:after="200" w:line="276" w:lineRule="auto"/>
        <w:rPr>
          <w:rFonts w:ascii="Calibri" w:eastAsia="Calibri" w:hAnsi="Calibri" w:cs="Times New Roman"/>
        </w:rPr>
      </w:pP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2.12. Горячее питание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щихся осуществляется в соответствии с расписанием, утверждаемым на каждый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период директором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2.13. 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 обучающихся: - 1 класс – предельно допустимая аудиторная нагрузка 21 час в неделю; - 2-4 классы – предельно допустимая аудиторная нагрузка– 23 часа в неделю; - 5 класс - предельно допустимая аудиторная нагрузка – 29 часов в неделю; - 6 класс - предельно допустимая аудиторная нагрузка – 30 часов в неделю; - 7 класс - предельно допустимая аудиторная нагрузка – 32 часа в неделю; - 8 класс - предельно допустимая аудиторная нагрузка – 33 часа в неделю; - 9 класс - предельно допустимая аудиторная нагрузка – 36 часов в неделю; - 10-11 классы - предельно допустимая аудиторная нагрузка– 37 часов в неделю.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2.14.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При составлении расписания уроков используется таблица И.Г. Сивакова, в которой трудность каждого предмета ранжируется в баллах.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2.15.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установлены следующие основные виды учебных занятий: урок, лекция, семинар, практическая работа, лабораторная работа, экскурсия.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2.16. При проведении занятий по трудовому обучению на 2 и 3 уровнях обучения, физической культуре с 8 по 11 классы допускается деление класса на две группы по гендерному признаку.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2.17. С целью профилакти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ки утомления, нарушения осанки, зрения 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на уроках в начальной, средней и старшей школе проводятся физкультминутки, динамические паузы и гимнастика для глаз.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2.18. В начальных классах плотность учебной работы обучающихся на уроках по основным предметам не должна превышать 80%.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2.19.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оздоровительных целях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 через: - 3 часа физической культуры в неделю; - спортивные кружки, секции и внеурочные 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занятия; - физкультминутки на уроках; - подвижные/динамические перемены; - внеклассные спортивные занятия и соревнования; - Дни здоровья; - прогулки на свежем воздухе.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2.20.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обучающихся уровня среднего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 и наличия кадрового состава, имеющего необходимые для работы в профильных классах профессиональные характеристики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для реализации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агронаправления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2.21. Обучающиеся одного года обучения объединяются в учебные классы. Классы одного года обучения образуют учебную параллель (в 7, 11 классах) и обознача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ются в документации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номером, отражающим год обучения. За каждым классом закрепляется классный руководитель из числа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педагогических работников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2.23.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организовано медицинское обслуживание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щихся. Медицинские осмотры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ющихся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организуются и проводятся в порядке, установленным федеральным органом исполнительной власти в области здравоохранения.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2.24. Обу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хся допускают к занятиям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перенесенного заболевания только при наличии справки врача.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2.25.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организуется работа по профилактике инфекционных и неинфекционных заболеваний.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2.26.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 </w:t>
      </w:r>
    </w:p>
    <w:p w:rsidR="00174885" w:rsidRPr="008E4E16" w:rsidRDefault="00174885" w:rsidP="005948B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2.27. Журналы успеваемости и днев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ники обучающихся ведутся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бумажном и электронном виде.  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3. Режим каникулярного времени.  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Продолжительность каникул в течение учебного года составляет не менее 30 календарных дней.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Продолжительность летних каникул составляет не менее 8 недель.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3.3. Для обучающихся в первом классе устанавливаются в течение года дополнительные недельные каникулы.</w:t>
      </w:r>
    </w:p>
    <w:p w:rsidR="00174885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3.4. Сроки каникул определяются утверждённым календарным учебным графиком. </w:t>
      </w:r>
    </w:p>
    <w:p w:rsidR="005948B0" w:rsidRPr="008E4E16" w:rsidRDefault="005948B0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4885" w:rsidRPr="008E4E16" w:rsidRDefault="005948B0" w:rsidP="005948B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</w:t>
      </w:r>
      <w:r w:rsidR="00174885" w:rsidRPr="008E4E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Режим внеурочной деятельности.  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4.1. Режим внеурочной деятельности регламентируется расписанием работы внеурочной деятельности, кружков, секций, детских общественных объединений, филиалов организаций дополнительного образо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вания, действующих на базе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населенного пункта.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4.2. 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й работы. Выход за пределы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разрешается только после издания соответс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твующего приказа директора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Ответственность за жизнь и здоровье детей при проведении подобных мероприятий несет учитель, назначенный приказом директора.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4.3. Работа спортивных секций, кружков, кабинета информатики допускается только согласно утверждённому расписанию.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4.5. В Учреждении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желанию и запросам родителей (законных представителей), при наличии необходимых условий, могут открываться группы продленного дня обучающихся (в установленном законом порядке), которые начинают свою работу после окончания уроков.  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 Промежуточная и итоговая аттестация обучающихся.  </w:t>
      </w:r>
    </w:p>
    <w:p w:rsidR="005948B0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5.1.Оценка </w:t>
      </w:r>
      <w:r w:rsidR="00EC5EAE"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индивидуальных достижений,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осуществляется по окончании каждого учебного периода: </w:t>
      </w:r>
    </w:p>
    <w:p w:rsidR="005948B0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594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1 класса - по итогам учебного года (</w:t>
      </w:r>
      <w:proofErr w:type="spellStart"/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безотметочное</w:t>
      </w:r>
      <w:proofErr w:type="spellEnd"/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обучение); </w:t>
      </w:r>
    </w:p>
    <w:p w:rsidR="005948B0" w:rsidRDefault="005948B0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- 2 – </w:t>
      </w:r>
      <w:r w:rsidR="00174885"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 классов – по итогам четвертей, учебного года (балльное оценивание); 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- 10,11 классов - по полугодиям (балльное оценивание). Порядок проведения промежуточной аттестации и системы оценки </w:t>
      </w:r>
      <w:r w:rsidR="00EC5EAE"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индивидуальных достижений,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определяется соответс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твующими локальными актами учреждения</w:t>
      </w: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74885" w:rsidRPr="008E4E16" w:rsidRDefault="00174885" w:rsidP="005948B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E16">
        <w:rPr>
          <w:rFonts w:ascii="Times New Roman" w:eastAsia="Calibri" w:hAnsi="Times New Roman" w:cs="Times New Roman"/>
          <w:color w:val="000000"/>
          <w:sz w:val="24"/>
          <w:szCs w:val="24"/>
        </w:rPr>
        <w:t>5.2. Государственная (итоговая) аттестация в выпускных 9 и 11 классах проводится в соответствии с нормативно-правовыми доку</w:t>
      </w:r>
      <w:r w:rsidR="005948B0">
        <w:rPr>
          <w:rFonts w:ascii="Times New Roman" w:eastAsia="Calibri" w:hAnsi="Times New Roman" w:cs="Times New Roman"/>
          <w:color w:val="000000"/>
          <w:sz w:val="24"/>
          <w:szCs w:val="24"/>
        </w:rPr>
        <w:t>ментами Министерства Просвещения РФ, Министерства образования и науки РС (Я).</w:t>
      </w:r>
    </w:p>
    <w:p w:rsidR="00566DCA" w:rsidRDefault="00566DCA" w:rsidP="005948B0">
      <w:pPr>
        <w:jc w:val="both"/>
      </w:pPr>
    </w:p>
    <w:sectPr w:rsidR="0056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85"/>
    <w:rsid w:val="000F38B5"/>
    <w:rsid w:val="00174885"/>
    <w:rsid w:val="002400AB"/>
    <w:rsid w:val="002B55BE"/>
    <w:rsid w:val="00566DCA"/>
    <w:rsid w:val="005948B0"/>
    <w:rsid w:val="007A3EB1"/>
    <w:rsid w:val="00885680"/>
    <w:rsid w:val="00A87C60"/>
    <w:rsid w:val="00CC6B7F"/>
    <w:rsid w:val="00D14E0E"/>
    <w:rsid w:val="00E01561"/>
    <w:rsid w:val="00E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DDCD-A0A4-4734-B231-AE3264C9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1748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7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</cp:revision>
  <dcterms:created xsi:type="dcterms:W3CDTF">2019-04-03T03:05:00Z</dcterms:created>
  <dcterms:modified xsi:type="dcterms:W3CDTF">2019-04-05T09:03:00Z</dcterms:modified>
</cp:coreProperties>
</file>